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AC" w:rsidRPr="005264AC" w:rsidRDefault="005264AC" w:rsidP="005264AC">
      <w:r w:rsidRPr="005264AC">
        <w:rPr>
          <w:b/>
          <w:bCs/>
        </w:rPr>
        <w:t>Do przygotowania posiłków używane są przyprawy</w:t>
      </w:r>
      <w:r w:rsidRPr="005264AC">
        <w:t xml:space="preserve">: </w:t>
      </w:r>
    </w:p>
    <w:p w:rsidR="005264AC" w:rsidRDefault="005264AC" w:rsidP="005264AC">
      <w:r w:rsidRPr="005264AC">
        <w:t>pieprz, oregano, bazylia, zioła prowansalskie,</w:t>
      </w:r>
      <w:r>
        <w:t xml:space="preserve"> lubczyk,</w:t>
      </w:r>
      <w:r w:rsidRPr="005264AC">
        <w:t xml:space="preserve"> cukier waniliowy.</w:t>
      </w:r>
    </w:p>
    <w:p w:rsidR="005264AC" w:rsidRDefault="005264AC" w:rsidP="005264AC"/>
    <w:p w:rsidR="005264AC" w:rsidRPr="005264AC" w:rsidRDefault="005264AC" w:rsidP="005264AC"/>
    <w:p w:rsidR="002C7171" w:rsidRDefault="005264AC">
      <w:pPr>
        <w:rPr>
          <w:b/>
          <w:bCs/>
        </w:rPr>
      </w:pPr>
      <w:r w:rsidRPr="005264AC">
        <w:t xml:space="preserve">Wszelkiego rodzaju </w:t>
      </w:r>
      <w:r w:rsidRPr="005264AC">
        <w:rPr>
          <w:b/>
          <w:bCs/>
        </w:rPr>
        <w:t>wędliny</w:t>
      </w:r>
      <w:r w:rsidRPr="005264AC">
        <w:t xml:space="preserve"> zgodnie z informacjami od producentów mogą zawierać śladowe ilości </w:t>
      </w:r>
      <w:r w:rsidRPr="005264AC">
        <w:rPr>
          <w:b/>
          <w:bCs/>
        </w:rPr>
        <w:t>: glutenu, jaj, soi, gorczycy, sezamu.</w:t>
      </w:r>
    </w:p>
    <w:p w:rsidR="005264AC" w:rsidRDefault="005264AC">
      <w:pPr>
        <w:rPr>
          <w:b/>
          <w:bCs/>
        </w:rPr>
      </w:pPr>
    </w:p>
    <w:p w:rsidR="005264AC" w:rsidRPr="005264AC" w:rsidRDefault="005264AC" w:rsidP="005264AC">
      <w:r w:rsidRPr="005264AC">
        <w:t>Informujemy, że w naszej przedszkolnej kuchni, przygotowując codzienne posiłki, wykorzystujmy składniki, które mogą powodować alergie lub reakcje nietolerancji. Należą do nich :</w:t>
      </w:r>
    </w:p>
    <w:p w:rsidR="005264AC" w:rsidRPr="005264AC" w:rsidRDefault="005264AC" w:rsidP="005264AC">
      <w:pPr>
        <w:numPr>
          <w:ilvl w:val="0"/>
          <w:numId w:val="1"/>
        </w:numPr>
      </w:pPr>
      <w:r w:rsidRPr="005264AC">
        <w:t xml:space="preserve">Mąki zawierające gluten tj. z pszenicy, żyta, jęczmienia, owsa, orkiszu i produkty pochodne. </w:t>
      </w:r>
    </w:p>
    <w:p w:rsidR="005264AC" w:rsidRPr="005264AC" w:rsidRDefault="005264AC" w:rsidP="005264AC">
      <w:pPr>
        <w:numPr>
          <w:ilvl w:val="0"/>
          <w:numId w:val="1"/>
        </w:numPr>
      </w:pPr>
      <w:r w:rsidRPr="005264AC">
        <w:t xml:space="preserve">Jaja i produkty pochodne. </w:t>
      </w:r>
    </w:p>
    <w:p w:rsidR="005264AC" w:rsidRPr="005264AC" w:rsidRDefault="005264AC" w:rsidP="005264AC">
      <w:pPr>
        <w:numPr>
          <w:ilvl w:val="0"/>
          <w:numId w:val="1"/>
        </w:numPr>
      </w:pPr>
      <w:r w:rsidRPr="005264AC">
        <w:t xml:space="preserve">Ryby i produkty pochodne. </w:t>
      </w:r>
    </w:p>
    <w:p w:rsidR="005264AC" w:rsidRPr="005264AC" w:rsidRDefault="005264AC" w:rsidP="005264AC">
      <w:pPr>
        <w:numPr>
          <w:ilvl w:val="0"/>
          <w:numId w:val="1"/>
        </w:numPr>
      </w:pPr>
      <w:r w:rsidRPr="005264AC">
        <w:t xml:space="preserve">Produkty zawierające niewielkie ilości orzechów arachidowych, włoskich, laskowych, migdałów, pistacji. </w:t>
      </w:r>
    </w:p>
    <w:p w:rsidR="005264AC" w:rsidRPr="005264AC" w:rsidRDefault="005264AC" w:rsidP="005264AC">
      <w:pPr>
        <w:numPr>
          <w:ilvl w:val="0"/>
          <w:numId w:val="1"/>
        </w:numPr>
      </w:pPr>
      <w:r w:rsidRPr="005264AC">
        <w:t xml:space="preserve">Produkty zawierające niewielkie ilości soi, sezamu, gorczycy. </w:t>
      </w:r>
    </w:p>
    <w:p w:rsidR="005264AC" w:rsidRPr="005264AC" w:rsidRDefault="005264AC" w:rsidP="005264AC">
      <w:pPr>
        <w:numPr>
          <w:ilvl w:val="0"/>
          <w:numId w:val="1"/>
        </w:numPr>
      </w:pPr>
      <w:r w:rsidRPr="005264AC">
        <w:t>Mleko i produkty pochodne.</w:t>
      </w:r>
    </w:p>
    <w:p w:rsidR="005264AC" w:rsidRPr="005264AC" w:rsidRDefault="005264AC" w:rsidP="005264AC">
      <w:pPr>
        <w:numPr>
          <w:ilvl w:val="0"/>
          <w:numId w:val="1"/>
        </w:numPr>
      </w:pPr>
      <w:r w:rsidRPr="005264AC">
        <w:t>Seler i produkty pochodne.</w:t>
      </w:r>
    </w:p>
    <w:p w:rsidR="005264AC" w:rsidRPr="00186851" w:rsidRDefault="005264AC" w:rsidP="005264AC">
      <w:pPr>
        <w:rPr>
          <w:b/>
        </w:rPr>
      </w:pPr>
      <w:r w:rsidRPr="00186851">
        <w:rPr>
          <w:b/>
        </w:rPr>
        <w:t>Jeżeli Państwa dziecko jest uczulone na któryś z wyżej wymienionych składników, prosimy o przekazanie takiej informacji wychowawczyni grupy, do której uczęszcza dziecko.</w:t>
      </w:r>
    </w:p>
    <w:p w:rsidR="005264AC" w:rsidRDefault="005264AC"/>
    <w:p w:rsidR="005264AC" w:rsidRDefault="005264AC"/>
    <w:p w:rsidR="005264AC" w:rsidRDefault="005264AC"/>
    <w:p w:rsidR="005264AC" w:rsidRDefault="005264AC"/>
    <w:p w:rsidR="005264AC" w:rsidRDefault="005264AC"/>
    <w:p w:rsidR="005264AC" w:rsidRDefault="005264AC"/>
    <w:p w:rsidR="005264AC" w:rsidRDefault="005264AC"/>
    <w:p w:rsidR="005264AC" w:rsidRDefault="005264AC"/>
    <w:p w:rsidR="005264AC" w:rsidRDefault="005264AC"/>
    <w:p w:rsidR="005264AC" w:rsidRDefault="005264AC"/>
    <w:p w:rsidR="005264AC" w:rsidRDefault="005264AC"/>
    <w:p w:rsidR="005264AC" w:rsidRDefault="005264AC"/>
    <w:p w:rsidR="005264AC" w:rsidRDefault="005264AC"/>
    <w:p w:rsidR="005264AC" w:rsidRDefault="005264AC" w:rsidP="005264AC">
      <w:r>
        <w:lastRenderedPageBreak/>
        <w:t xml:space="preserve">LISTA ALERGENÓW  wg Rozporządzenia Parlamentu Europejskiego i Rady (UE) Nr 1169/2011 w odniesieniu do składników obecnych w środkach żywności. </w:t>
      </w:r>
    </w:p>
    <w:p w:rsidR="005264AC" w:rsidRDefault="005264AC" w:rsidP="005264AC">
      <w:r>
        <w:t xml:space="preserve"> </w:t>
      </w:r>
    </w:p>
    <w:p w:rsidR="005264AC" w:rsidRDefault="005264AC" w:rsidP="005264AC">
      <w:r>
        <w:t xml:space="preserve"> </w:t>
      </w:r>
    </w:p>
    <w:p w:rsidR="005264AC" w:rsidRDefault="005264AC" w:rsidP="005264AC">
      <w:r>
        <w:t xml:space="preserve"> </w:t>
      </w:r>
    </w:p>
    <w:p w:rsidR="005264AC" w:rsidRDefault="005264AC" w:rsidP="005264AC">
      <w:r>
        <w:t xml:space="preserve">SUBSTANCJE ZAWIERAJĄCE ALERGENY: </w:t>
      </w:r>
    </w:p>
    <w:p w:rsidR="005264AC" w:rsidRDefault="005264AC" w:rsidP="005264AC">
      <w:r>
        <w:t xml:space="preserve"> </w:t>
      </w:r>
    </w:p>
    <w:p w:rsidR="00186851" w:rsidRDefault="005264AC" w:rsidP="005264AC">
      <w:r>
        <w:t xml:space="preserve">1. </w:t>
      </w:r>
      <w:r w:rsidR="00186851">
        <w:t>ZBOŻA</w:t>
      </w:r>
      <w:r>
        <w:t xml:space="preserve"> zawierające gluten (</w:t>
      </w:r>
      <w:r w:rsidR="00186851">
        <w:t>płatki owsiane, kukurydziane, mąka pszenna, kasza manna, makaron, kawa inka, grzanki, biszkopty, pieczywo białe pszenne, żytnie, bułka pszenna, ciasta, kisiel, rodzynki i produkty pochodne),</w:t>
      </w:r>
    </w:p>
    <w:p w:rsidR="005264AC" w:rsidRDefault="005264AC" w:rsidP="005264AC">
      <w:r>
        <w:t xml:space="preserve">2. </w:t>
      </w:r>
      <w:r w:rsidR="00186851">
        <w:t>MLEKO : masło, mleko, jogurt, ser, twaróg – ser biały, śmietana, maślanka, kefir, kisiel, budyń, wędlina,</w:t>
      </w:r>
    </w:p>
    <w:p w:rsidR="005264AC" w:rsidRDefault="005264AC" w:rsidP="005264AC">
      <w:r>
        <w:t xml:space="preserve">3. </w:t>
      </w:r>
      <w:r w:rsidR="00186851">
        <w:t>JAJA : jaja, makaron jajeczny, ciastka, wypieki, biszkopty</w:t>
      </w:r>
      <w:r>
        <w:t xml:space="preserve"> </w:t>
      </w:r>
      <w:r w:rsidR="00186851">
        <w:t>,</w:t>
      </w:r>
    </w:p>
    <w:p w:rsidR="005264AC" w:rsidRDefault="005264AC" w:rsidP="005264AC">
      <w:r>
        <w:t xml:space="preserve">4. </w:t>
      </w:r>
      <w:r w:rsidR="00186851">
        <w:t>RYBY : ryby surowe – mrożone , konserwy – tuńczyk w oleju,</w:t>
      </w:r>
    </w:p>
    <w:p w:rsidR="005264AC" w:rsidRDefault="005264AC" w:rsidP="005264AC">
      <w:r>
        <w:t xml:space="preserve">5. </w:t>
      </w:r>
      <w:r w:rsidR="00186851">
        <w:t>SOJA : grzanki,</w:t>
      </w:r>
    </w:p>
    <w:p w:rsidR="005264AC" w:rsidRDefault="005264AC" w:rsidP="005264AC">
      <w:r>
        <w:t xml:space="preserve">6. </w:t>
      </w:r>
      <w:r w:rsidR="00186851">
        <w:t>SELER : seler jako korzeń, łodyga, wędlina,</w:t>
      </w:r>
    </w:p>
    <w:p w:rsidR="005264AC" w:rsidRDefault="005264AC" w:rsidP="005264AC">
      <w:r>
        <w:t xml:space="preserve">7. </w:t>
      </w:r>
      <w:r w:rsidR="00186851">
        <w:t>GORCZYCA : musztarda, wędlina, produkty mięsne, mieszanki przypraw,</w:t>
      </w:r>
    </w:p>
    <w:p w:rsidR="00186851" w:rsidRDefault="005264AC" w:rsidP="005264AC">
      <w:r>
        <w:t>8.</w:t>
      </w:r>
      <w:r w:rsidR="00186851">
        <w:t xml:space="preserve"> NASIONA SEZAMU : ziarno sezamowe, masło sezamowe, bułki, wypieki, płatki śniadaniowe, desery, rodzynki,</w:t>
      </w:r>
      <w:r>
        <w:t xml:space="preserve"> </w:t>
      </w:r>
    </w:p>
    <w:p w:rsidR="005264AC" w:rsidRDefault="005264AC" w:rsidP="005264AC">
      <w:r>
        <w:t xml:space="preserve">9. </w:t>
      </w:r>
      <w:r w:rsidR="00186851">
        <w:t>SKORUPIAKI : BRAK,</w:t>
      </w:r>
    </w:p>
    <w:p w:rsidR="005264AC" w:rsidRDefault="005264AC" w:rsidP="005264AC">
      <w:r>
        <w:t>10</w:t>
      </w:r>
      <w:r w:rsidR="00186851">
        <w:t>. ORZECHY : krem orzechowy do smarowania, bakalie, desery, wypieki, ciasta</w:t>
      </w:r>
      <w:r>
        <w:t xml:space="preserve"> </w:t>
      </w:r>
      <w:r w:rsidR="00186851">
        <w:t>,</w:t>
      </w:r>
    </w:p>
    <w:p w:rsidR="005264AC" w:rsidRDefault="005264AC" w:rsidP="00186851">
      <w:r>
        <w:t xml:space="preserve">11. </w:t>
      </w:r>
      <w:r w:rsidR="00186851">
        <w:t>DWUTLENEK SIARKI : owoce suszone –w szczególności te które muszą zachować jasny kolor np. morela,</w:t>
      </w:r>
    </w:p>
    <w:p w:rsidR="00186851" w:rsidRDefault="005264AC" w:rsidP="005264AC">
      <w:r>
        <w:t>1</w:t>
      </w:r>
      <w:r w:rsidR="00186851">
        <w:t>2</w:t>
      </w:r>
      <w:r>
        <w:t xml:space="preserve">. </w:t>
      </w:r>
      <w:r w:rsidR="00186851">
        <w:t>ŁUBINY : BRAK,</w:t>
      </w:r>
    </w:p>
    <w:p w:rsidR="00186851" w:rsidRDefault="00186851" w:rsidP="005264AC">
      <w:r>
        <w:t>13. ORZESZKI ZIEMNE : masło arachidowe, bakalie,</w:t>
      </w:r>
    </w:p>
    <w:p w:rsidR="005264AC" w:rsidRDefault="00186851" w:rsidP="005264AC">
      <w:r>
        <w:t>14. MIĘCZAKI : B</w:t>
      </w:r>
      <w:bookmarkStart w:id="0" w:name="_GoBack"/>
      <w:bookmarkEnd w:id="0"/>
      <w:r>
        <w:t>RAK.</w:t>
      </w:r>
      <w:r>
        <w:tab/>
      </w:r>
      <w:r w:rsidR="005264AC">
        <w:t xml:space="preserve"> </w:t>
      </w:r>
    </w:p>
    <w:sectPr w:rsidR="00526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B1443"/>
    <w:multiLevelType w:val="multilevel"/>
    <w:tmpl w:val="EB9A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AC"/>
    <w:rsid w:val="00186851"/>
    <w:rsid w:val="002C7171"/>
    <w:rsid w:val="005264AC"/>
    <w:rsid w:val="00536747"/>
    <w:rsid w:val="007E47EF"/>
    <w:rsid w:val="0097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B220B-F879-4BC2-B0E5-1419599E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68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68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68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68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68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Bochentin</dc:creator>
  <cp:keywords/>
  <dc:description/>
  <cp:lastModifiedBy>Marzena Bukowska</cp:lastModifiedBy>
  <cp:revision>2</cp:revision>
  <dcterms:created xsi:type="dcterms:W3CDTF">2018-11-30T11:36:00Z</dcterms:created>
  <dcterms:modified xsi:type="dcterms:W3CDTF">2018-11-30T11:36:00Z</dcterms:modified>
</cp:coreProperties>
</file>